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A1779B" w14:textId="77777777" w:rsidR="00870B9F" w:rsidRDefault="00870B9F" w:rsidP="00870B9F">
      <w:pPr>
        <w:jc w:val="center"/>
        <w:rPr>
          <w:rFonts w:ascii="Georgia" w:hAnsi="Georgia"/>
          <w:color w:val="FF0000"/>
          <w:sz w:val="22"/>
          <w:szCs w:val="22"/>
        </w:rPr>
      </w:pPr>
    </w:p>
    <w:p w14:paraId="1D761C80" w14:textId="0B8AFAEE" w:rsidR="00870B9F" w:rsidRDefault="00D73967" w:rsidP="00870B9F">
      <w:pPr>
        <w:jc w:val="center"/>
        <w:rPr>
          <w:rFonts w:ascii="Georgia" w:hAnsi="Georgia"/>
          <w:color w:val="FF0000"/>
          <w:sz w:val="22"/>
          <w:szCs w:val="22"/>
        </w:rPr>
      </w:pPr>
      <w:r>
        <w:rPr>
          <w:rFonts w:ascii="Georgia" w:hAnsi="Georgia"/>
          <w:noProof/>
          <w:color w:val="C00000"/>
        </w:rPr>
        <w:drawing>
          <wp:inline distT="0" distB="0" distL="0" distR="0" wp14:anchorId="6DC92957" wp14:editId="5943E73D">
            <wp:extent cx="849810" cy="638175"/>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yalto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52151" cy="639933"/>
                    </a:xfrm>
                    <a:prstGeom prst="rect">
                      <a:avLst/>
                    </a:prstGeom>
                  </pic:spPr>
                </pic:pic>
              </a:graphicData>
            </a:graphic>
          </wp:inline>
        </w:drawing>
      </w:r>
    </w:p>
    <w:p w14:paraId="57300DE6" w14:textId="77777777" w:rsidR="00870B9F" w:rsidRPr="000D79CD" w:rsidRDefault="00870B9F" w:rsidP="00870B9F">
      <w:pPr>
        <w:jc w:val="center"/>
        <w:rPr>
          <w:rFonts w:ascii="Georgia" w:hAnsi="Georgia"/>
          <w:b/>
          <w:color w:val="FF0000"/>
          <w:sz w:val="32"/>
          <w:szCs w:val="32"/>
        </w:rPr>
      </w:pPr>
    </w:p>
    <w:p w14:paraId="6992219F" w14:textId="77777777" w:rsidR="00870B9F" w:rsidRPr="000D79CD" w:rsidRDefault="00870B9F" w:rsidP="00870B9F">
      <w:pPr>
        <w:rPr>
          <w:rFonts w:ascii="Georgia" w:hAnsi="Georgia"/>
          <w:bCs/>
          <w:sz w:val="22"/>
          <w:szCs w:val="22"/>
        </w:rPr>
      </w:pPr>
      <w:r>
        <w:rPr>
          <w:rFonts w:ascii="Georgia" w:hAnsi="Georgia"/>
          <w:bCs/>
          <w:sz w:val="22"/>
          <w:szCs w:val="22"/>
        </w:rPr>
        <w:t xml:space="preserve">     </w:t>
      </w:r>
    </w:p>
    <w:p w14:paraId="2620AE46" w14:textId="77777777" w:rsidR="00870B9F" w:rsidRDefault="00870B9F" w:rsidP="00870B9F">
      <w:pPr>
        <w:rPr>
          <w:rFonts w:ascii="Georgia" w:hAnsi="Georgia"/>
          <w:b/>
          <w:color w:val="000000"/>
        </w:rPr>
      </w:pPr>
      <w:r>
        <w:rPr>
          <w:rFonts w:ascii="Georgia" w:hAnsi="Georgia"/>
          <w:b/>
          <w:color w:val="000000"/>
        </w:rPr>
        <w:lastRenderedPageBreak/>
        <w:t xml:space="preserve">        </w:t>
      </w:r>
    </w:p>
    <w:p w14:paraId="4ECA8148" w14:textId="06AB8F67" w:rsidR="00870B9F" w:rsidRPr="00FD21DE" w:rsidRDefault="00870B9F" w:rsidP="00870B9F">
      <w:pPr>
        <w:rPr>
          <w:rFonts w:ascii="Georgia" w:hAnsi="Georgia"/>
          <w:bCs/>
          <w:sz w:val="22"/>
          <w:szCs w:val="22"/>
        </w:rPr>
      </w:pPr>
      <w:r>
        <w:rPr>
          <w:rFonts w:ascii="Georgia" w:hAnsi="Georgia"/>
          <w:b/>
          <w:color w:val="000000"/>
        </w:rPr>
        <w:t xml:space="preserve">       </w:t>
      </w:r>
      <w:r w:rsidR="00D73967">
        <w:rPr>
          <w:rFonts w:ascii="Georgia" w:hAnsi="Georgia"/>
          <w:bCs/>
          <w:color w:val="000000"/>
          <w:sz w:val="22"/>
          <w:szCs w:val="22"/>
        </w:rPr>
        <w:br/>
      </w:r>
      <w:r w:rsidR="00D73967">
        <w:rPr>
          <w:rFonts w:ascii="Georgia" w:hAnsi="Georgia"/>
          <w:bCs/>
          <w:color w:val="000000"/>
          <w:sz w:val="22"/>
          <w:szCs w:val="22"/>
        </w:rPr>
        <w:br/>
        <w:t xml:space="preserve">      </w:t>
      </w:r>
    </w:p>
    <w:p w14:paraId="49CE766E" w14:textId="77777777" w:rsidR="00870B9F" w:rsidRPr="000D79CD" w:rsidRDefault="00870B9F" w:rsidP="00870B9F">
      <w:pPr>
        <w:rPr>
          <w:rFonts w:ascii="Georgia" w:hAnsi="Georgia"/>
          <w:color w:val="000000"/>
          <w:sz w:val="22"/>
          <w:szCs w:val="22"/>
        </w:rPr>
      </w:pPr>
      <w:r>
        <w:rPr>
          <w:rFonts w:ascii="Georgia" w:hAnsi="Georgia"/>
          <w:color w:val="000000"/>
        </w:rPr>
        <w:t xml:space="preserve">       </w:t>
      </w:r>
    </w:p>
    <w:p w14:paraId="10A23A8C" w14:textId="77777777" w:rsidR="00870B9F" w:rsidRPr="000D79CD" w:rsidRDefault="00870B9F" w:rsidP="00870B9F">
      <w:pPr>
        <w:rPr>
          <w:rFonts w:ascii="Georgia" w:hAnsi="Georgia"/>
          <w:bCs/>
          <w:sz w:val="22"/>
          <w:szCs w:val="22"/>
        </w:rPr>
      </w:pPr>
      <w:r>
        <w:rPr>
          <w:rFonts w:ascii="Georgia" w:hAnsi="Georgia"/>
          <w:color w:val="000000"/>
        </w:rPr>
        <w:t xml:space="preserve">                   </w:t>
      </w:r>
    </w:p>
    <w:p w14:paraId="3AACC581" w14:textId="0B065B5B" w:rsidR="00870B9F" w:rsidRPr="002B6916" w:rsidRDefault="00D73967" w:rsidP="00870B9F">
      <w:pPr>
        <w:rPr>
          <w:rFonts w:ascii="Georgia" w:hAnsi="Georgia"/>
          <w:color w:val="000000"/>
          <w:sz w:val="22"/>
          <w:szCs w:val="22"/>
        </w:rPr>
      </w:pPr>
      <w:r>
        <w:rPr>
          <w:rFonts w:ascii="Georgia" w:hAnsi="Georgia"/>
          <w:sz w:val="22"/>
          <w:szCs w:val="22"/>
        </w:rPr>
        <w:t xml:space="preserve"> </w:t>
      </w:r>
    </w:p>
    <w:p w14:paraId="589B98DA" w14:textId="1D0AFA16" w:rsidR="00870B9F" w:rsidRPr="00D73967" w:rsidRDefault="00870B9F" w:rsidP="00D73967">
      <w:pPr>
        <w:rPr>
          <w:rFonts w:ascii="Georgia" w:hAnsi="Georgia"/>
          <w:color w:val="000000"/>
        </w:rPr>
      </w:pPr>
      <w:r>
        <w:rPr>
          <w:rFonts w:ascii="Georgia" w:hAnsi="Georgia"/>
          <w:color w:val="000000"/>
        </w:rPr>
        <w:t xml:space="preserve">                  </w:t>
      </w:r>
    </w:p>
    <w:p w14:paraId="6443CB45" w14:textId="70568EC7" w:rsidR="00870B9F" w:rsidRPr="00580B8E" w:rsidRDefault="00870B9F" w:rsidP="00870B9F">
      <w:pPr>
        <w:rPr>
          <w:rFonts w:ascii="Georgia" w:hAnsi="Georgia"/>
          <w:color w:val="0000FF"/>
          <w:sz w:val="22"/>
          <w:szCs w:val="22"/>
        </w:rPr>
      </w:pPr>
      <w:r>
        <w:rPr>
          <w:rFonts w:ascii="Georgia" w:hAnsi="Georgia"/>
          <w:color w:val="C00000"/>
        </w:rPr>
        <w:lastRenderedPageBreak/>
        <w:t xml:space="preserve">            </w:t>
      </w:r>
      <w:r w:rsidR="00D73967">
        <w:rPr>
          <w:rFonts w:ascii="Georgia" w:hAnsi="Georgia"/>
          <w:color w:val="0000FF"/>
          <w:sz w:val="22"/>
          <w:szCs w:val="22"/>
        </w:rPr>
        <w:t>Royalton High School</w:t>
      </w:r>
    </w:p>
    <w:p w14:paraId="17D9FB5F" w14:textId="77777777" w:rsidR="00870B9F" w:rsidRPr="00580B8E" w:rsidRDefault="00870B9F" w:rsidP="00870B9F">
      <w:pPr>
        <w:rPr>
          <w:rFonts w:ascii="Georgia" w:hAnsi="Georgia"/>
          <w:color w:val="0000FF"/>
          <w:sz w:val="22"/>
          <w:szCs w:val="22"/>
        </w:rPr>
      </w:pPr>
      <w:r w:rsidRPr="00580B8E">
        <w:rPr>
          <w:rFonts w:ascii="Georgia" w:hAnsi="Georgia"/>
          <w:color w:val="0000FF"/>
        </w:rPr>
        <w:t xml:space="preserve">                     </w:t>
      </w:r>
      <w:r w:rsidR="00ED6400">
        <w:rPr>
          <w:rFonts w:ascii="Georgia" w:hAnsi="Georgia"/>
          <w:color w:val="0000FF"/>
          <w:sz w:val="22"/>
          <w:szCs w:val="22"/>
        </w:rPr>
        <w:t xml:space="preserve">120 S Hawthorn St. </w:t>
      </w:r>
    </w:p>
    <w:p w14:paraId="208D352B" w14:textId="77777777" w:rsidR="00870B9F" w:rsidRPr="00580B8E" w:rsidRDefault="00870B9F" w:rsidP="00870B9F">
      <w:pPr>
        <w:rPr>
          <w:rFonts w:ascii="Georgia" w:hAnsi="Georgia"/>
          <w:color w:val="0000FF"/>
          <w:sz w:val="22"/>
          <w:szCs w:val="22"/>
        </w:rPr>
      </w:pPr>
      <w:r w:rsidRPr="00580B8E">
        <w:rPr>
          <w:rFonts w:ascii="Georgia" w:hAnsi="Georgia"/>
          <w:color w:val="0000FF"/>
        </w:rPr>
        <w:t xml:space="preserve">                 </w:t>
      </w:r>
      <w:r w:rsidR="00ED6400">
        <w:rPr>
          <w:rFonts w:ascii="Georgia" w:hAnsi="Georgia"/>
          <w:color w:val="0000FF"/>
          <w:sz w:val="22"/>
          <w:szCs w:val="22"/>
        </w:rPr>
        <w:t>Royalton, MN 56373</w:t>
      </w:r>
    </w:p>
    <w:p w14:paraId="643D7B4D" w14:textId="77777777" w:rsidR="00870B9F" w:rsidRPr="00580B8E" w:rsidRDefault="00870B9F" w:rsidP="00870B9F">
      <w:pPr>
        <w:rPr>
          <w:rFonts w:ascii="Georgia" w:hAnsi="Georgia"/>
          <w:color w:val="0000FF"/>
          <w:sz w:val="22"/>
          <w:szCs w:val="22"/>
        </w:rPr>
      </w:pPr>
      <w:r w:rsidRPr="00580B8E">
        <w:rPr>
          <w:rFonts w:ascii="Georgia" w:hAnsi="Georgia"/>
          <w:color w:val="0000FF"/>
        </w:rPr>
        <w:t xml:space="preserve">        </w:t>
      </w:r>
      <w:r w:rsidRPr="00580B8E">
        <w:rPr>
          <w:rFonts w:ascii="Georgia" w:hAnsi="Georgia"/>
          <w:color w:val="0000FF"/>
          <w:sz w:val="22"/>
          <w:szCs w:val="22"/>
        </w:rPr>
        <w:t xml:space="preserve">    </w:t>
      </w:r>
    </w:p>
    <w:p w14:paraId="25B01A28" w14:textId="7973329D" w:rsidR="00870B9F" w:rsidRPr="00DB7B0D" w:rsidRDefault="00D73967" w:rsidP="00870B9F">
      <w:pPr>
        <w:ind w:firstLine="720"/>
        <w:rPr>
          <w:rFonts w:ascii="Georgia" w:hAnsi="Georgia"/>
          <w:color w:val="0000FF"/>
          <w:sz w:val="22"/>
          <w:szCs w:val="22"/>
          <w:lang w:val="fr-FR"/>
        </w:rPr>
        <w:sectPr w:rsidR="00870B9F" w:rsidRPr="00DB7B0D" w:rsidSect="004E59C9">
          <w:footerReference w:type="default" r:id="rId9"/>
          <w:pgSz w:w="12240" w:h="15840"/>
          <w:pgMar w:top="720" w:right="720" w:bottom="720" w:left="720" w:header="720" w:footer="720" w:gutter="0"/>
          <w:cols w:num="3" w:space="720"/>
          <w:docGrid w:linePitch="360"/>
        </w:sectPr>
      </w:pPr>
      <w:r>
        <w:rPr>
          <w:rFonts w:ascii="Georgia" w:hAnsi="Georgia"/>
          <w:color w:val="0000FF"/>
          <w:sz w:val="22"/>
          <w:szCs w:val="22"/>
          <w:lang w:val="fr-FR"/>
        </w:rPr>
        <w:t xml:space="preserve">        </w:t>
      </w:r>
      <w:r>
        <w:rPr>
          <w:rFonts w:ascii="Georgia" w:hAnsi="Georgia"/>
          <w:color w:val="0000FF"/>
          <w:sz w:val="22"/>
          <w:szCs w:val="22"/>
          <w:lang w:val="fr-FR"/>
        </w:rPr>
        <w:br/>
        <w:t xml:space="preserve">           </w:t>
      </w:r>
    </w:p>
    <w:p w14:paraId="6FE83A8F" w14:textId="124D59F5" w:rsidR="00ED6400" w:rsidRPr="00DB7B0D" w:rsidRDefault="00463EA0" w:rsidP="00D73967">
      <w:pPr>
        <w:jc w:val="center"/>
        <w:rPr>
          <w:rFonts w:ascii="Georgia" w:hAnsi="Georgia"/>
          <w:color w:val="FF0000"/>
          <w:sz w:val="32"/>
          <w:szCs w:val="32"/>
          <w:lang w:val="fr-FR"/>
        </w:rPr>
      </w:pPr>
      <w:proofErr w:type="spellStart"/>
      <w:r>
        <w:rPr>
          <w:rFonts w:ascii="Georgia" w:hAnsi="Georgia"/>
          <w:b/>
          <w:bCs/>
          <w:color w:val="FF0000"/>
          <w:sz w:val="32"/>
          <w:szCs w:val="32"/>
          <w:lang w:val="fr-FR"/>
        </w:rPr>
        <w:lastRenderedPageBreak/>
        <w:t>Entrepreneurship</w:t>
      </w:r>
      <w:proofErr w:type="spellEnd"/>
    </w:p>
    <w:p w14:paraId="25F6CD9C" w14:textId="77777777" w:rsidR="00870B9F" w:rsidRPr="00DB7B0D" w:rsidRDefault="00870B9F" w:rsidP="00870B9F">
      <w:pPr>
        <w:rPr>
          <w:rFonts w:ascii="Georgia" w:hAnsi="Georgia"/>
          <w:b/>
          <w:bCs/>
          <w:lang w:val="fr-FR"/>
        </w:rPr>
      </w:pPr>
    </w:p>
    <w:p w14:paraId="083AAC8C" w14:textId="5D2215DF" w:rsidR="00870B9F" w:rsidRPr="000D79CD" w:rsidRDefault="00870B9F" w:rsidP="00870B9F">
      <w:pPr>
        <w:rPr>
          <w:rFonts w:ascii="Constantia" w:hAnsi="Constantia"/>
          <w:color w:val="0000FF"/>
        </w:rPr>
      </w:pPr>
      <w:r w:rsidRPr="000D79CD">
        <w:rPr>
          <w:rFonts w:ascii="Georgia" w:hAnsi="Georgia"/>
          <w:b/>
          <w:bCs/>
          <w:color w:val="0000FF"/>
        </w:rPr>
        <w:t xml:space="preserve">Instructor: </w:t>
      </w:r>
      <w:r w:rsidRPr="000D79CD">
        <w:rPr>
          <w:rFonts w:ascii="Georgia" w:hAnsi="Georgia"/>
          <w:b/>
          <w:bCs/>
          <w:color w:val="0000FF"/>
        </w:rPr>
        <w:tab/>
      </w:r>
      <w:r w:rsidR="00ED6400">
        <w:rPr>
          <w:rFonts w:ascii="Georgia" w:hAnsi="Georgia"/>
          <w:b/>
          <w:bCs/>
          <w:color w:val="0000FF"/>
        </w:rPr>
        <w:t>Mrs. Jacobson</w:t>
      </w:r>
      <w:r w:rsidR="00ED6400">
        <w:rPr>
          <w:rFonts w:ascii="Georgia" w:hAnsi="Georgia"/>
          <w:b/>
          <w:bCs/>
          <w:color w:val="0000FF"/>
        </w:rPr>
        <w:tab/>
      </w:r>
      <w:r w:rsidR="00ED6400">
        <w:rPr>
          <w:rFonts w:ascii="Georgia" w:hAnsi="Georgia"/>
          <w:b/>
          <w:bCs/>
          <w:color w:val="0000FF"/>
        </w:rPr>
        <w:tab/>
      </w:r>
      <w:r w:rsidR="00ED6400">
        <w:rPr>
          <w:rFonts w:ascii="Georgia" w:hAnsi="Georgia"/>
          <w:b/>
          <w:bCs/>
          <w:color w:val="0000FF"/>
        </w:rPr>
        <w:tab/>
      </w:r>
      <w:r w:rsidR="00ED6400">
        <w:rPr>
          <w:rFonts w:ascii="Georgia" w:hAnsi="Georgia"/>
          <w:b/>
          <w:bCs/>
          <w:color w:val="0000FF"/>
        </w:rPr>
        <w:tab/>
      </w:r>
      <w:r w:rsidRPr="000D79CD">
        <w:rPr>
          <w:rFonts w:ascii="Georgia" w:hAnsi="Georgia"/>
          <w:b/>
          <w:bCs/>
          <w:color w:val="0000FF"/>
        </w:rPr>
        <w:t>Email:</w:t>
      </w:r>
      <w:r w:rsidR="00ED6400">
        <w:rPr>
          <w:rFonts w:ascii="Georgia" w:hAnsi="Georgia"/>
          <w:b/>
          <w:bCs/>
          <w:color w:val="0000FF"/>
        </w:rPr>
        <w:t xml:space="preserve"> mjacobson@</w:t>
      </w:r>
      <w:r w:rsidR="00D73967">
        <w:rPr>
          <w:rFonts w:ascii="Georgia" w:hAnsi="Georgia"/>
          <w:b/>
          <w:bCs/>
          <w:color w:val="0000FF"/>
        </w:rPr>
        <w:t>isd485.org</w:t>
      </w:r>
    </w:p>
    <w:p w14:paraId="4DFA264A" w14:textId="77777777" w:rsidR="00870B9F" w:rsidRPr="000D79CD" w:rsidRDefault="00497ABA" w:rsidP="00870B9F">
      <w:pPr>
        <w:rPr>
          <w:rFonts w:ascii="Georgia" w:hAnsi="Georgia"/>
          <w:b/>
          <w:bCs/>
          <w:color w:val="0000FF"/>
        </w:rPr>
      </w:pPr>
      <w:r>
        <w:rPr>
          <w:rFonts w:ascii="Georgia" w:hAnsi="Georgia"/>
          <w:b/>
          <w:bCs/>
          <w:color w:val="0000FF"/>
        </w:rPr>
        <w:t>Office: Room 218</w:t>
      </w:r>
      <w:r>
        <w:rPr>
          <w:rFonts w:ascii="Georgia" w:hAnsi="Georgia"/>
          <w:b/>
          <w:bCs/>
          <w:color w:val="0000FF"/>
        </w:rPr>
        <w:tab/>
      </w:r>
      <w:r w:rsidR="00ED6400">
        <w:rPr>
          <w:rFonts w:ascii="Georgia" w:hAnsi="Georgia"/>
          <w:b/>
          <w:bCs/>
          <w:color w:val="0000FF"/>
        </w:rPr>
        <w:tab/>
      </w:r>
      <w:r w:rsidR="00ED6400">
        <w:rPr>
          <w:rFonts w:ascii="Georgia" w:hAnsi="Georgia"/>
          <w:b/>
          <w:bCs/>
          <w:color w:val="0000FF"/>
        </w:rPr>
        <w:tab/>
      </w:r>
      <w:r w:rsidR="00ED6400">
        <w:rPr>
          <w:rFonts w:ascii="Georgia" w:hAnsi="Georgia"/>
          <w:b/>
          <w:bCs/>
          <w:color w:val="0000FF"/>
        </w:rPr>
        <w:tab/>
      </w:r>
      <w:r w:rsidR="00ED6400">
        <w:rPr>
          <w:rFonts w:ascii="Georgia" w:hAnsi="Georgia"/>
          <w:b/>
          <w:bCs/>
          <w:color w:val="0000FF"/>
        </w:rPr>
        <w:tab/>
      </w:r>
      <w:r w:rsidR="00ED6400">
        <w:rPr>
          <w:rFonts w:ascii="Georgia" w:hAnsi="Georgia"/>
          <w:b/>
          <w:bCs/>
          <w:color w:val="0000FF"/>
        </w:rPr>
        <w:tab/>
      </w:r>
      <w:r w:rsidR="00870B9F" w:rsidRPr="000D79CD">
        <w:rPr>
          <w:rFonts w:ascii="Georgia" w:hAnsi="Georgia"/>
          <w:b/>
          <w:bCs/>
          <w:color w:val="0000FF"/>
        </w:rPr>
        <w:t>Office Phone:</w:t>
      </w:r>
      <w:r w:rsidR="00ED6400">
        <w:rPr>
          <w:rFonts w:ascii="Georgia" w:hAnsi="Georgia"/>
          <w:b/>
          <w:bCs/>
          <w:color w:val="0000FF"/>
        </w:rPr>
        <w:t xml:space="preserve"> 320-584-4237</w:t>
      </w:r>
    </w:p>
    <w:p w14:paraId="109BBDE7" w14:textId="77777777" w:rsidR="00870B9F" w:rsidRPr="000D79CD" w:rsidRDefault="00ED6400" w:rsidP="00870B9F">
      <w:pPr>
        <w:rPr>
          <w:rFonts w:ascii="Georgia" w:hAnsi="Georgia"/>
          <w:b/>
          <w:bCs/>
          <w:color w:val="0000FF"/>
        </w:rPr>
      </w:pPr>
      <w:r>
        <w:rPr>
          <w:rFonts w:ascii="Georgia" w:hAnsi="Georgia"/>
          <w:b/>
          <w:bCs/>
          <w:color w:val="0000FF"/>
        </w:rPr>
        <w:t xml:space="preserve">Office Hours: </w:t>
      </w:r>
      <w:r w:rsidR="00497ABA">
        <w:rPr>
          <w:rFonts w:ascii="Georgia" w:hAnsi="Georgia"/>
          <w:b/>
          <w:bCs/>
          <w:color w:val="0000FF"/>
        </w:rPr>
        <w:t xml:space="preserve"> Lunch 10:55 – 11:35</w:t>
      </w:r>
      <w:r w:rsidR="00497ABA">
        <w:rPr>
          <w:rFonts w:ascii="Georgia" w:hAnsi="Georgia"/>
          <w:b/>
          <w:bCs/>
          <w:color w:val="0000FF"/>
        </w:rPr>
        <w:tab/>
        <w:t xml:space="preserve">  </w:t>
      </w:r>
      <w:r>
        <w:rPr>
          <w:rFonts w:ascii="Georgia" w:hAnsi="Georgia"/>
          <w:b/>
          <w:bCs/>
          <w:color w:val="0000FF"/>
        </w:rPr>
        <w:t>Prep</w:t>
      </w:r>
      <w:r w:rsidR="00497ABA">
        <w:rPr>
          <w:rFonts w:ascii="Georgia" w:hAnsi="Georgia"/>
          <w:b/>
          <w:bCs/>
          <w:color w:val="0000FF"/>
        </w:rPr>
        <w:t xml:space="preserve"> 1:23 – 2:13</w:t>
      </w:r>
    </w:p>
    <w:p w14:paraId="41D0F24D" w14:textId="77777777" w:rsidR="00870B9F" w:rsidRDefault="00870B9F" w:rsidP="00870B9F">
      <w:pPr>
        <w:rPr>
          <w:rFonts w:ascii="Georgia" w:hAnsi="Georgia"/>
          <w:b/>
          <w:bCs/>
        </w:rPr>
      </w:pPr>
    </w:p>
    <w:p w14:paraId="07EC5456" w14:textId="77777777" w:rsidR="00870B9F" w:rsidRPr="00704BCC" w:rsidRDefault="00870B9F" w:rsidP="00870B9F">
      <w:pPr>
        <w:rPr>
          <w:rFonts w:ascii="Georgia" w:hAnsi="Georgia"/>
          <w:b/>
          <w:bCs/>
          <w:color w:val="FF0000"/>
          <w:u w:val="single"/>
        </w:rPr>
      </w:pPr>
      <w:r w:rsidRPr="00704BCC">
        <w:rPr>
          <w:rFonts w:ascii="Georgia" w:hAnsi="Georgia"/>
          <w:b/>
          <w:bCs/>
          <w:color w:val="FF0000"/>
          <w:u w:val="single"/>
        </w:rPr>
        <w:t>Course Information</w:t>
      </w:r>
    </w:p>
    <w:p w14:paraId="106C0AFC" w14:textId="77777777" w:rsidR="00870B9F" w:rsidRPr="00440C3E" w:rsidRDefault="00870B9F" w:rsidP="00870B9F">
      <w:pPr>
        <w:rPr>
          <w:rFonts w:ascii="Georgia" w:hAnsi="Georgia"/>
          <w:b/>
          <w:bCs/>
          <w:sz w:val="22"/>
          <w:szCs w:val="22"/>
          <w:u w:val="single"/>
        </w:rPr>
      </w:pPr>
    </w:p>
    <w:p w14:paraId="1BEE31AD" w14:textId="30F1325C" w:rsidR="00870B9F" w:rsidRPr="00CE5B75" w:rsidRDefault="00870B9F" w:rsidP="00497ABA">
      <w:pPr>
        <w:rPr>
          <w:rFonts w:ascii="Georgia" w:hAnsi="Georgia"/>
          <w:color w:val="FF0000"/>
          <w:sz w:val="22"/>
          <w:szCs w:val="22"/>
        </w:rPr>
      </w:pPr>
      <w:r w:rsidRPr="00704BCC">
        <w:rPr>
          <w:rFonts w:ascii="Georgia" w:hAnsi="Georgia"/>
          <w:bCs/>
          <w:color w:val="FF0000"/>
          <w:sz w:val="22"/>
          <w:szCs w:val="22"/>
        </w:rPr>
        <w:t>Course Title:</w:t>
      </w:r>
      <w:r w:rsidR="00ED6400">
        <w:rPr>
          <w:rFonts w:ascii="Georgia" w:hAnsi="Georgia"/>
          <w:bCs/>
          <w:color w:val="FF0000"/>
          <w:sz w:val="22"/>
          <w:szCs w:val="22"/>
        </w:rPr>
        <w:t xml:space="preserve"> </w:t>
      </w:r>
      <w:r w:rsidR="00463EA0">
        <w:rPr>
          <w:rFonts w:ascii="Georgia" w:hAnsi="Georgia"/>
          <w:bCs/>
          <w:color w:val="FF0000"/>
          <w:sz w:val="22"/>
          <w:szCs w:val="22"/>
        </w:rPr>
        <w:t>Entrepreneurship</w:t>
      </w:r>
    </w:p>
    <w:p w14:paraId="1BF4824E" w14:textId="3025B822" w:rsidR="00870B9F" w:rsidRPr="00CE5B75" w:rsidRDefault="00870B9F" w:rsidP="00CE5B75">
      <w:pPr>
        <w:rPr>
          <w:rFonts w:ascii="Georgia" w:hAnsi="Georgia"/>
          <w:bCs/>
          <w:sz w:val="22"/>
          <w:szCs w:val="22"/>
        </w:rPr>
      </w:pPr>
      <w:r w:rsidRPr="000D79CD">
        <w:rPr>
          <w:rFonts w:ascii="Georgia" w:hAnsi="Georgia"/>
          <w:bCs/>
          <w:color w:val="0000FF"/>
          <w:sz w:val="22"/>
          <w:szCs w:val="22"/>
        </w:rPr>
        <w:t>Term:</w:t>
      </w:r>
      <w:r w:rsidRPr="00704BCC">
        <w:rPr>
          <w:rFonts w:ascii="Georgia" w:hAnsi="Georgia"/>
          <w:bCs/>
          <w:sz w:val="22"/>
          <w:szCs w:val="22"/>
        </w:rPr>
        <w:t xml:space="preserve"> </w:t>
      </w:r>
      <w:r>
        <w:rPr>
          <w:rFonts w:ascii="Georgia" w:hAnsi="Georgia"/>
          <w:bCs/>
          <w:sz w:val="22"/>
          <w:szCs w:val="22"/>
        </w:rPr>
        <w:tab/>
      </w:r>
      <w:r w:rsidR="00E3472A">
        <w:rPr>
          <w:rFonts w:ascii="Georgia" w:hAnsi="Georgia"/>
          <w:bCs/>
          <w:sz w:val="22"/>
          <w:szCs w:val="22"/>
        </w:rPr>
        <w:t xml:space="preserve">Semester </w:t>
      </w:r>
      <w:r w:rsidR="00497ABA">
        <w:rPr>
          <w:rFonts w:ascii="Georgia" w:hAnsi="Georgia"/>
          <w:bCs/>
          <w:sz w:val="22"/>
          <w:szCs w:val="22"/>
        </w:rPr>
        <w:t xml:space="preserve">1 </w:t>
      </w:r>
      <w:r w:rsidR="00463EA0">
        <w:rPr>
          <w:rFonts w:ascii="Georgia" w:hAnsi="Georgia"/>
          <w:bCs/>
          <w:sz w:val="22"/>
          <w:szCs w:val="22"/>
        </w:rPr>
        <w:t xml:space="preserve">and 2 </w:t>
      </w:r>
      <w:r w:rsidR="00497ABA">
        <w:rPr>
          <w:rFonts w:ascii="Georgia" w:hAnsi="Georgia"/>
          <w:bCs/>
          <w:sz w:val="22"/>
          <w:szCs w:val="22"/>
        </w:rPr>
        <w:t>2017-2018</w:t>
      </w:r>
    </w:p>
    <w:p w14:paraId="0E37B69E" w14:textId="77777777" w:rsidR="00497ABA" w:rsidRDefault="00497ABA" w:rsidP="00497ABA">
      <w:pPr>
        <w:rPr>
          <w:rFonts w:ascii="Georgia" w:hAnsi="Georgia"/>
          <w:b/>
          <w:bCs/>
          <w:color w:val="FF0000"/>
          <w:u w:val="single"/>
        </w:rPr>
      </w:pPr>
    </w:p>
    <w:p w14:paraId="0A657B6E" w14:textId="77777777" w:rsidR="00497ABA" w:rsidRDefault="00870B9F" w:rsidP="00497ABA">
      <w:pPr>
        <w:rPr>
          <w:sz w:val="22"/>
        </w:rPr>
      </w:pPr>
      <w:r w:rsidRPr="00704BCC">
        <w:rPr>
          <w:rFonts w:ascii="Georgia" w:hAnsi="Georgia"/>
          <w:b/>
          <w:bCs/>
          <w:color w:val="FF0000"/>
          <w:u w:val="single"/>
        </w:rPr>
        <w:t>Course Description</w:t>
      </w:r>
      <w:r>
        <w:rPr>
          <w:rFonts w:ascii="Georgia" w:hAnsi="Georgia"/>
          <w:b/>
          <w:bCs/>
          <w:color w:val="FF0000"/>
          <w:sz w:val="22"/>
          <w:szCs w:val="22"/>
          <w:u w:val="single"/>
        </w:rPr>
        <w:br/>
      </w:r>
    </w:p>
    <w:p w14:paraId="2C349463" w14:textId="77777777" w:rsidR="006E6978" w:rsidRPr="006E6978" w:rsidRDefault="006E6978" w:rsidP="006E6978">
      <w:pPr>
        <w:pStyle w:val="BodyText"/>
        <w:rPr>
          <w:rFonts w:ascii="Times New Roman" w:hAnsi="Times New Roman" w:cs="Times New Roman"/>
          <w:b w:val="0"/>
          <w:sz w:val="22"/>
          <w:szCs w:val="22"/>
        </w:rPr>
      </w:pPr>
      <w:r w:rsidRPr="006E6978">
        <w:rPr>
          <w:rFonts w:ascii="Times New Roman" w:hAnsi="Times New Roman" w:cs="Times New Roman"/>
          <w:b w:val="0"/>
          <w:sz w:val="22"/>
          <w:szCs w:val="22"/>
        </w:rPr>
        <w:t>Students will learn Entrepreneurship is a specialized business course designed to provide students the skills needed to effectively organize, develop, create, and manage their own business.  This course is based upon the Marketing Education Framework which includes business, management, and entrepreneurship; communication and interpersonal skills; economics; and professional development foundations.  Emphasis is placed on the function of marketing:  distribution, financing, marketing-information management, pricing, produce/service management, promotion and selling.  Additional topics to be addressed or assessment of personal skills, the components of the free enterprise system and its place in our global economy, human relations and interpersonal skills, the importance of business ethics, and the role quality and service play in business.  Students will develop a written business plan for a business of their choice.</w:t>
      </w:r>
    </w:p>
    <w:p w14:paraId="723CEEFE" w14:textId="0940B81B" w:rsidR="00497ABA" w:rsidRPr="00706E80" w:rsidRDefault="00497ABA" w:rsidP="00497ABA">
      <w:pPr>
        <w:rPr>
          <w:rFonts w:ascii="Comic Sans MS" w:hAnsi="Comic Sans MS"/>
        </w:rPr>
      </w:pPr>
    </w:p>
    <w:p w14:paraId="26A983C8" w14:textId="77777777" w:rsidR="00497ABA" w:rsidRDefault="00870B9F" w:rsidP="00B021E6">
      <w:pPr>
        <w:pStyle w:val="NormalWeb"/>
        <w:rPr>
          <w:sz w:val="22"/>
        </w:rPr>
      </w:pPr>
      <w:r>
        <w:rPr>
          <w:rFonts w:ascii="Georgia" w:hAnsi="Georgia"/>
          <w:b/>
          <w:color w:val="FF0000"/>
          <w:u w:val="single"/>
        </w:rPr>
        <w:t>Course-Specific Learning Outcomes</w:t>
      </w:r>
      <w:r w:rsidRPr="00DB7918">
        <w:rPr>
          <w:rFonts w:ascii="Georgia" w:hAnsi="Georgia"/>
          <w:b/>
          <w:sz w:val="22"/>
          <w:szCs w:val="22"/>
        </w:rPr>
        <w:t xml:space="preserve">  </w:t>
      </w:r>
    </w:p>
    <w:p w14:paraId="01C726C7" w14:textId="77777777" w:rsidR="006E6978" w:rsidRPr="006E6978" w:rsidRDefault="00B44A94" w:rsidP="006E6978">
      <w:pPr>
        <w:rPr>
          <w:bCs/>
          <w:sz w:val="22"/>
          <w:szCs w:val="22"/>
        </w:rPr>
      </w:pPr>
      <w:r w:rsidRPr="006E6978">
        <w:rPr>
          <w:sz w:val="22"/>
          <w:szCs w:val="22"/>
        </w:rPr>
        <w:t xml:space="preserve">Students will be able </w:t>
      </w:r>
      <w:proofErr w:type="gramStart"/>
      <w:r w:rsidRPr="006E6978">
        <w:rPr>
          <w:sz w:val="22"/>
          <w:szCs w:val="22"/>
        </w:rPr>
        <w:t>to ....</w:t>
      </w:r>
      <w:r w:rsidRPr="006E6978">
        <w:rPr>
          <w:sz w:val="22"/>
          <w:szCs w:val="22"/>
        </w:rPr>
        <w:br/>
      </w:r>
      <w:proofErr w:type="gramEnd"/>
      <w:r w:rsidR="006E6978" w:rsidRPr="006E6978">
        <w:rPr>
          <w:bCs/>
          <w:sz w:val="22"/>
          <w:szCs w:val="22"/>
        </w:rPr>
        <w:t>Define Entrepreneurship</w:t>
      </w:r>
    </w:p>
    <w:p w14:paraId="50275D95" w14:textId="77777777" w:rsidR="006E6978" w:rsidRPr="006E6978" w:rsidRDefault="006E6978" w:rsidP="006E6978">
      <w:pPr>
        <w:rPr>
          <w:bCs/>
          <w:sz w:val="22"/>
          <w:szCs w:val="22"/>
        </w:rPr>
      </w:pPr>
      <w:r w:rsidRPr="006E6978">
        <w:rPr>
          <w:bCs/>
          <w:sz w:val="22"/>
          <w:szCs w:val="22"/>
        </w:rPr>
        <w:t>Identify the economic environment as it relates to entrepreneurship</w:t>
      </w:r>
    </w:p>
    <w:p w14:paraId="113E0D4D" w14:textId="77777777" w:rsidR="006E6978" w:rsidRPr="006E6978" w:rsidRDefault="006E6978" w:rsidP="006E6978">
      <w:pPr>
        <w:rPr>
          <w:bCs/>
          <w:sz w:val="22"/>
          <w:szCs w:val="22"/>
        </w:rPr>
      </w:pPr>
      <w:r w:rsidRPr="006E6978">
        <w:rPr>
          <w:bCs/>
          <w:sz w:val="22"/>
          <w:szCs w:val="22"/>
        </w:rPr>
        <w:t>Categorize types of businesses</w:t>
      </w:r>
    </w:p>
    <w:p w14:paraId="14910A3C" w14:textId="77777777" w:rsidR="006E6978" w:rsidRPr="006E6978" w:rsidRDefault="006E6978" w:rsidP="006E6978">
      <w:pPr>
        <w:rPr>
          <w:bCs/>
          <w:sz w:val="22"/>
          <w:szCs w:val="22"/>
        </w:rPr>
      </w:pPr>
      <w:r w:rsidRPr="006E6978">
        <w:rPr>
          <w:bCs/>
          <w:sz w:val="22"/>
          <w:szCs w:val="22"/>
        </w:rPr>
        <w:t>Explore behavioral characteristics and traits of an entrepreneur</w:t>
      </w:r>
    </w:p>
    <w:p w14:paraId="1B42494F" w14:textId="77777777" w:rsidR="006E6978" w:rsidRPr="006E6978" w:rsidRDefault="006E6978" w:rsidP="006E6978">
      <w:pPr>
        <w:rPr>
          <w:bCs/>
          <w:sz w:val="22"/>
          <w:szCs w:val="22"/>
        </w:rPr>
      </w:pPr>
      <w:r w:rsidRPr="006E6978">
        <w:rPr>
          <w:bCs/>
          <w:sz w:val="22"/>
          <w:szCs w:val="22"/>
        </w:rPr>
        <w:t>Examine motives for starting your own business</w:t>
      </w:r>
    </w:p>
    <w:p w14:paraId="5903274D" w14:textId="77777777" w:rsidR="006E6978" w:rsidRPr="006E6978" w:rsidRDefault="006E6978" w:rsidP="006E6978">
      <w:pPr>
        <w:rPr>
          <w:bCs/>
          <w:sz w:val="22"/>
          <w:szCs w:val="22"/>
        </w:rPr>
      </w:pPr>
      <w:r w:rsidRPr="006E6978">
        <w:rPr>
          <w:bCs/>
          <w:sz w:val="22"/>
          <w:szCs w:val="22"/>
        </w:rPr>
        <w:t>Assess the advantages of owning a business versus working for someone</w:t>
      </w:r>
    </w:p>
    <w:p w14:paraId="69079960" w14:textId="77777777" w:rsidR="006E6978" w:rsidRPr="006E6978" w:rsidRDefault="006E6978" w:rsidP="006E6978">
      <w:pPr>
        <w:rPr>
          <w:bCs/>
          <w:sz w:val="22"/>
          <w:szCs w:val="22"/>
        </w:rPr>
      </w:pPr>
      <w:r w:rsidRPr="006E6978">
        <w:rPr>
          <w:bCs/>
          <w:sz w:val="22"/>
          <w:szCs w:val="22"/>
        </w:rPr>
        <w:t>Recognize the components of a business plan</w:t>
      </w:r>
    </w:p>
    <w:p w14:paraId="6393E0FF" w14:textId="77777777" w:rsidR="006E6978" w:rsidRPr="006E6978" w:rsidRDefault="006E6978" w:rsidP="006E6978">
      <w:pPr>
        <w:rPr>
          <w:bCs/>
          <w:sz w:val="22"/>
          <w:szCs w:val="22"/>
        </w:rPr>
      </w:pPr>
      <w:r w:rsidRPr="006E6978">
        <w:rPr>
          <w:bCs/>
          <w:sz w:val="22"/>
          <w:szCs w:val="22"/>
        </w:rPr>
        <w:t>Assess and evaluate the various ways to start your own business</w:t>
      </w:r>
    </w:p>
    <w:p w14:paraId="3B2B90C5" w14:textId="77777777" w:rsidR="006E6978" w:rsidRPr="006E6978" w:rsidRDefault="006E6978" w:rsidP="006E6978">
      <w:pPr>
        <w:rPr>
          <w:bCs/>
          <w:sz w:val="22"/>
          <w:szCs w:val="22"/>
        </w:rPr>
      </w:pPr>
      <w:r w:rsidRPr="006E6978">
        <w:rPr>
          <w:bCs/>
          <w:sz w:val="22"/>
          <w:szCs w:val="22"/>
        </w:rPr>
        <w:t>Explain the sources of technical assistance available to entrepreneurs</w:t>
      </w:r>
    </w:p>
    <w:p w14:paraId="30F228BA" w14:textId="4E16D056" w:rsidR="00D73967" w:rsidRPr="006E6978" w:rsidRDefault="006E6978" w:rsidP="006E6978">
      <w:pPr>
        <w:rPr>
          <w:bCs/>
          <w:sz w:val="22"/>
          <w:szCs w:val="22"/>
        </w:rPr>
      </w:pPr>
      <w:r w:rsidRPr="006E6978">
        <w:rPr>
          <w:bCs/>
          <w:sz w:val="22"/>
          <w:szCs w:val="22"/>
        </w:rPr>
        <w:t>Justify the importance of defining a target market and marketing niche</w:t>
      </w:r>
    </w:p>
    <w:p w14:paraId="0E593079" w14:textId="77777777" w:rsidR="00497ABA" w:rsidRPr="00497ABA" w:rsidRDefault="00497ABA" w:rsidP="00497ABA">
      <w:pPr>
        <w:pStyle w:val="Heading1"/>
        <w:rPr>
          <w:rFonts w:ascii="Georgia" w:eastAsia="Times New Roman" w:hAnsi="Georgia" w:cs="Times New Roman"/>
          <w:bCs w:val="0"/>
          <w:color w:val="FF0000"/>
          <w:sz w:val="24"/>
          <w:szCs w:val="24"/>
          <w:u w:val="single"/>
        </w:rPr>
      </w:pPr>
      <w:r w:rsidRPr="00497ABA">
        <w:rPr>
          <w:rFonts w:ascii="Georgia" w:eastAsia="Times New Roman" w:hAnsi="Georgia" w:cs="Times New Roman"/>
          <w:bCs w:val="0"/>
          <w:color w:val="FF0000"/>
          <w:sz w:val="24"/>
          <w:szCs w:val="24"/>
          <w:u w:val="single"/>
        </w:rPr>
        <w:t>Daily Assignments</w:t>
      </w:r>
    </w:p>
    <w:p w14:paraId="0EA54E94" w14:textId="77777777" w:rsidR="00497ABA" w:rsidRDefault="00497ABA" w:rsidP="00497ABA">
      <w:pPr>
        <w:rPr>
          <w:sz w:val="22"/>
        </w:rPr>
      </w:pPr>
    </w:p>
    <w:p w14:paraId="76C43537" w14:textId="77777777" w:rsidR="00497ABA" w:rsidRPr="00497ABA" w:rsidRDefault="00497ABA" w:rsidP="00497ABA">
      <w:pPr>
        <w:rPr>
          <w:sz w:val="22"/>
        </w:rPr>
      </w:pPr>
      <w:r w:rsidRPr="00497ABA">
        <w:rPr>
          <w:sz w:val="22"/>
        </w:rPr>
        <w:t>Daily assignments will consist of small projects to be completed using the correct program.  After each unit a cumulative test will be given for that unit.  Timing tests and computer posture will be graded regularly.  Cheating is not permitted.  Students will receive a zero on the assignment if caught cheating.</w:t>
      </w:r>
    </w:p>
    <w:p w14:paraId="603A7AAF" w14:textId="77777777" w:rsidR="00497ABA" w:rsidRPr="00497ABA" w:rsidRDefault="00497ABA" w:rsidP="00497ABA">
      <w:pPr>
        <w:pStyle w:val="Heading1"/>
        <w:rPr>
          <w:rFonts w:ascii="Georgia" w:eastAsia="Times New Roman" w:hAnsi="Georgia" w:cs="Times New Roman"/>
          <w:bCs w:val="0"/>
          <w:color w:val="FF0000"/>
          <w:sz w:val="24"/>
          <w:szCs w:val="24"/>
          <w:u w:val="single"/>
        </w:rPr>
      </w:pPr>
      <w:r w:rsidRPr="00497ABA">
        <w:rPr>
          <w:rFonts w:ascii="Georgia" w:eastAsia="Times New Roman" w:hAnsi="Georgia" w:cs="Times New Roman"/>
          <w:bCs w:val="0"/>
          <w:color w:val="FF0000"/>
          <w:sz w:val="24"/>
          <w:szCs w:val="24"/>
          <w:u w:val="single"/>
        </w:rPr>
        <w:lastRenderedPageBreak/>
        <w:t>Classroom Rules</w:t>
      </w:r>
    </w:p>
    <w:p w14:paraId="1ACF0D3F" w14:textId="77777777" w:rsidR="00497ABA" w:rsidRDefault="00497ABA" w:rsidP="00497ABA">
      <w:pPr>
        <w:pStyle w:val="ListParagraph"/>
        <w:numPr>
          <w:ilvl w:val="0"/>
          <w:numId w:val="6"/>
        </w:numPr>
        <w:spacing w:after="0"/>
        <w:rPr>
          <w:rFonts w:ascii="Times New Roman" w:eastAsia="Times New Roman" w:hAnsi="Times New Roman" w:cs="Times New Roman"/>
          <w:szCs w:val="24"/>
        </w:rPr>
      </w:pPr>
      <w:r w:rsidRPr="00497ABA">
        <w:rPr>
          <w:rFonts w:ascii="Times New Roman" w:eastAsia="Times New Roman" w:hAnsi="Times New Roman" w:cs="Times New Roman"/>
          <w:szCs w:val="24"/>
        </w:rPr>
        <w:t>Come to class prepared</w:t>
      </w:r>
    </w:p>
    <w:p w14:paraId="5C4352A0" w14:textId="30145404" w:rsidR="006E6978" w:rsidRPr="00497ABA" w:rsidRDefault="00C54299" w:rsidP="00497ABA">
      <w:pPr>
        <w:pStyle w:val="ListParagraph"/>
        <w:numPr>
          <w:ilvl w:val="0"/>
          <w:numId w:val="6"/>
        </w:numPr>
        <w:spacing w:after="0"/>
        <w:rPr>
          <w:rFonts w:ascii="Times New Roman" w:eastAsia="Times New Roman" w:hAnsi="Times New Roman" w:cs="Times New Roman"/>
          <w:szCs w:val="24"/>
        </w:rPr>
      </w:pPr>
      <w:r>
        <w:rPr>
          <w:rFonts w:ascii="Times New Roman" w:eastAsia="Times New Roman" w:hAnsi="Times New Roman" w:cs="Times New Roman"/>
          <w:szCs w:val="24"/>
        </w:rPr>
        <w:t>Be flexible within an independent learning environment</w:t>
      </w:r>
    </w:p>
    <w:p w14:paraId="143BE323" w14:textId="77777777" w:rsidR="00497ABA" w:rsidRDefault="00497ABA" w:rsidP="00870B9F">
      <w:pPr>
        <w:autoSpaceDE w:val="0"/>
        <w:autoSpaceDN w:val="0"/>
        <w:adjustRightInd w:val="0"/>
        <w:spacing w:before="20" w:after="20"/>
        <w:rPr>
          <w:rFonts w:ascii="Georgia" w:hAnsi="Georgia"/>
          <w:b/>
          <w:bCs/>
          <w:color w:val="FF0000"/>
          <w:sz w:val="22"/>
          <w:szCs w:val="22"/>
          <w:u w:val="single"/>
        </w:rPr>
      </w:pPr>
    </w:p>
    <w:p w14:paraId="7D6441A9" w14:textId="77777777" w:rsidR="00870B9F" w:rsidRPr="00F81FE3" w:rsidRDefault="00870B9F" w:rsidP="00C54299">
      <w:pPr>
        <w:tabs>
          <w:tab w:val="left" w:pos="270"/>
        </w:tabs>
        <w:rPr>
          <w:rFonts w:ascii="Georgia" w:hAnsi="Georgia"/>
          <w:sz w:val="22"/>
          <w:szCs w:val="22"/>
        </w:rPr>
      </w:pPr>
    </w:p>
    <w:p w14:paraId="0A37EE21" w14:textId="77777777" w:rsidR="00870B9F" w:rsidRDefault="00870B9F" w:rsidP="00870B9F">
      <w:pPr>
        <w:tabs>
          <w:tab w:val="left" w:pos="270"/>
        </w:tabs>
        <w:outlineLvl w:val="0"/>
        <w:rPr>
          <w:rFonts w:ascii="Georgia" w:hAnsi="Georgia"/>
          <w:b/>
          <w:bCs/>
          <w:color w:val="0000FF"/>
          <w:u w:val="single"/>
        </w:rPr>
      </w:pPr>
      <w:r>
        <w:rPr>
          <w:rFonts w:ascii="Georgia" w:hAnsi="Georgia"/>
          <w:b/>
          <w:bCs/>
          <w:color w:val="0000FF"/>
          <w:u w:val="single"/>
        </w:rPr>
        <w:t>Required/Recommended Textbooks, Materials/Supplies</w:t>
      </w:r>
    </w:p>
    <w:p w14:paraId="707A8359" w14:textId="1C39A2F1" w:rsidR="00497ABA" w:rsidRDefault="0044162B" w:rsidP="00870B9F">
      <w:pPr>
        <w:tabs>
          <w:tab w:val="left" w:pos="270"/>
        </w:tabs>
        <w:outlineLvl w:val="0"/>
        <w:rPr>
          <w:rFonts w:ascii="Georgia" w:hAnsi="Georgia"/>
          <w:b/>
          <w:bCs/>
          <w:color w:val="0000FF"/>
        </w:rPr>
      </w:pPr>
      <w:r>
        <w:rPr>
          <w:rFonts w:ascii="Georgia" w:hAnsi="Georgia"/>
          <w:b/>
          <w:bCs/>
          <w:color w:val="0000FF"/>
        </w:rPr>
        <w:t>3-ring binder or pocket folder</w:t>
      </w:r>
      <w:r w:rsidR="00497ABA">
        <w:rPr>
          <w:rFonts w:ascii="Georgia" w:hAnsi="Georgia"/>
          <w:b/>
          <w:bCs/>
          <w:color w:val="0000FF"/>
        </w:rPr>
        <w:t xml:space="preserve"> </w:t>
      </w:r>
    </w:p>
    <w:p w14:paraId="270DF3AE" w14:textId="77777777" w:rsidR="0044162B" w:rsidRPr="0044162B" w:rsidRDefault="0044162B" w:rsidP="00870B9F">
      <w:pPr>
        <w:tabs>
          <w:tab w:val="left" w:pos="270"/>
        </w:tabs>
        <w:outlineLvl w:val="0"/>
        <w:rPr>
          <w:rFonts w:ascii="Georgia" w:hAnsi="Georgia"/>
          <w:bCs/>
          <w:sz w:val="22"/>
          <w:szCs w:val="22"/>
        </w:rPr>
      </w:pPr>
      <w:r>
        <w:rPr>
          <w:rFonts w:ascii="Georgia" w:hAnsi="Georgia"/>
          <w:b/>
          <w:bCs/>
          <w:color w:val="0000FF"/>
        </w:rPr>
        <w:t>Academic Planner</w:t>
      </w:r>
    </w:p>
    <w:p w14:paraId="5D4A27E9" w14:textId="77777777" w:rsidR="00870B9F" w:rsidRPr="00CE5B75" w:rsidRDefault="00870B9F" w:rsidP="00CE5B75">
      <w:pPr>
        <w:autoSpaceDE w:val="0"/>
        <w:autoSpaceDN w:val="0"/>
        <w:adjustRightInd w:val="0"/>
        <w:spacing w:before="20" w:after="20"/>
        <w:outlineLvl w:val="0"/>
        <w:rPr>
          <w:rFonts w:ascii="Georgia" w:hAnsi="Georgia"/>
          <w:sz w:val="22"/>
          <w:szCs w:val="22"/>
        </w:rPr>
      </w:pPr>
      <w:r>
        <w:rPr>
          <w:rFonts w:ascii="Georgia" w:hAnsi="Georgia"/>
          <w:sz w:val="22"/>
          <w:szCs w:val="22"/>
        </w:rPr>
        <w:t xml:space="preserve"> </w:t>
      </w:r>
    </w:p>
    <w:p w14:paraId="3331CA09" w14:textId="452A60FC" w:rsidR="00497ABA" w:rsidRDefault="00870B9F" w:rsidP="004E59C9">
      <w:pPr>
        <w:autoSpaceDE w:val="0"/>
        <w:autoSpaceDN w:val="0"/>
        <w:adjustRightInd w:val="0"/>
        <w:spacing w:before="20" w:after="20"/>
        <w:rPr>
          <w:rFonts w:ascii="Georgia" w:hAnsi="Georgia"/>
          <w:i/>
          <w:color w:val="FFFF00"/>
        </w:rPr>
      </w:pPr>
      <w:r>
        <w:rPr>
          <w:rFonts w:ascii="Georgia" w:hAnsi="Georgia"/>
          <w:b/>
          <w:bCs/>
          <w:color w:val="0000FF"/>
          <w:u w:val="single"/>
        </w:rPr>
        <w:t>Grading Criteria</w:t>
      </w:r>
      <w:r w:rsidRPr="000D79CD">
        <w:rPr>
          <w:rFonts w:ascii="Georgia" w:hAnsi="Georgia"/>
          <w:b/>
          <w:bCs/>
          <w:color w:val="0000FF"/>
          <w:u w:val="single"/>
        </w:rPr>
        <w:t>/Course Evaluation</w:t>
      </w:r>
      <w:r w:rsidRPr="000D79CD">
        <w:rPr>
          <w:rFonts w:ascii="Georgia" w:hAnsi="Georgia"/>
          <w:b/>
          <w:bCs/>
          <w:color w:val="0000FF"/>
          <w:u w:val="single"/>
        </w:rPr>
        <w:br/>
      </w:r>
    </w:p>
    <w:p w14:paraId="5B1B1485" w14:textId="1F8F63AC" w:rsidR="00C54299" w:rsidRPr="00C54299" w:rsidRDefault="00C54299" w:rsidP="004E59C9">
      <w:pPr>
        <w:autoSpaceDE w:val="0"/>
        <w:autoSpaceDN w:val="0"/>
        <w:adjustRightInd w:val="0"/>
        <w:spacing w:before="20" w:after="20"/>
        <w:rPr>
          <w:bCs/>
        </w:rPr>
      </w:pPr>
      <w:r w:rsidRPr="00C54299">
        <w:rPr>
          <w:bCs/>
        </w:rPr>
        <w:t>All chapters, activities and projects are utilized in the Entrepreneurship Ideas in Action textbook.  Supplementary materials are included for additional projects.</w:t>
      </w:r>
    </w:p>
    <w:p w14:paraId="4A46F770" w14:textId="77777777" w:rsidR="00C54299" w:rsidRPr="00C54299" w:rsidRDefault="00C54299" w:rsidP="004E59C9">
      <w:pPr>
        <w:autoSpaceDE w:val="0"/>
        <w:autoSpaceDN w:val="0"/>
        <w:adjustRightInd w:val="0"/>
        <w:spacing w:before="20" w:after="20"/>
        <w:rPr>
          <w:i/>
          <w:color w:val="FFFF00"/>
        </w:rPr>
      </w:pPr>
    </w:p>
    <w:p w14:paraId="18209659" w14:textId="12EF8DAB" w:rsidR="00497ABA" w:rsidRDefault="00497ABA" w:rsidP="00497ABA">
      <w:r w:rsidRPr="00C54299">
        <w:t xml:space="preserve">Formative and summative grading will be used in this class.  Daily assignments are considered formative assignments.  Formative assignments can be reworked </w:t>
      </w:r>
      <w:proofErr w:type="gramStart"/>
      <w:r w:rsidRPr="00C54299">
        <w:t>an</w:t>
      </w:r>
      <w:proofErr w:type="gramEnd"/>
      <w:r w:rsidRPr="00C54299">
        <w:t xml:space="preserve"> one more time for a better grade.  Tests are considered summative assignments.  Summative assignments cannot be reworked.  Final grades will be based on total points for all assignments and tests. </w:t>
      </w:r>
    </w:p>
    <w:p w14:paraId="0B1AA5ED" w14:textId="77777777" w:rsidR="00C54299" w:rsidRDefault="00C54299" w:rsidP="00497ABA"/>
    <w:p w14:paraId="185C2F8B" w14:textId="5CB33CF7" w:rsidR="00C54299" w:rsidRPr="00C54299" w:rsidRDefault="00C54299" w:rsidP="00497ABA">
      <w:pPr>
        <w:rPr>
          <w:b/>
        </w:rPr>
      </w:pPr>
      <w:r w:rsidRPr="00C54299">
        <w:rPr>
          <w:b/>
        </w:rPr>
        <w:t>Tests/Projects – 50%</w:t>
      </w:r>
      <w:r w:rsidRPr="00C54299">
        <w:rPr>
          <w:b/>
        </w:rPr>
        <w:tab/>
      </w:r>
      <w:r w:rsidRPr="00C54299">
        <w:rPr>
          <w:b/>
        </w:rPr>
        <w:tab/>
      </w:r>
      <w:r w:rsidRPr="00C54299">
        <w:rPr>
          <w:b/>
        </w:rPr>
        <w:tab/>
        <w:t>Daily Activities – 50%</w:t>
      </w:r>
    </w:p>
    <w:p w14:paraId="353492B6" w14:textId="77777777" w:rsidR="00497ABA" w:rsidRPr="00C54299" w:rsidRDefault="00497ABA" w:rsidP="00497ABA">
      <w:bookmarkStart w:id="0" w:name="_GoBack"/>
      <w:bookmarkEnd w:id="0"/>
    </w:p>
    <w:p w14:paraId="3CED1F0E" w14:textId="77777777" w:rsidR="00497ABA" w:rsidRPr="00C54299" w:rsidRDefault="00497ABA" w:rsidP="00497ABA">
      <w:r w:rsidRPr="00C54299">
        <w:t>Grading Scale</w:t>
      </w:r>
    </w:p>
    <w:p w14:paraId="6FCD307D" w14:textId="77777777" w:rsidR="00497ABA" w:rsidRPr="00C54299" w:rsidRDefault="00497ABA" w:rsidP="00497ABA"/>
    <w:p w14:paraId="2DCA302F" w14:textId="4CE1F136" w:rsidR="00B44A94" w:rsidRPr="00C54299" w:rsidRDefault="00B44A94" w:rsidP="00B44A94">
      <w:r w:rsidRPr="00C54299">
        <w:tab/>
      </w:r>
      <w:r w:rsidRPr="00C54299">
        <w:tab/>
      </w:r>
      <w:r w:rsidR="008224F4" w:rsidRPr="00C54299">
        <w:t>A   = 93-100%</w:t>
      </w:r>
      <w:r w:rsidR="008224F4" w:rsidRPr="00C54299">
        <w:tab/>
      </w:r>
      <w:r w:rsidR="00C54299">
        <w:tab/>
      </w:r>
      <w:r w:rsidRPr="00C54299">
        <w:t>C   = 73-77.9%</w:t>
      </w:r>
    </w:p>
    <w:p w14:paraId="40A74FD2" w14:textId="77777777" w:rsidR="00B44A94" w:rsidRPr="00C54299" w:rsidRDefault="00B44A94" w:rsidP="00B44A94">
      <w:r w:rsidRPr="00C54299">
        <w:tab/>
      </w:r>
      <w:r w:rsidRPr="00C54299">
        <w:tab/>
        <w:t>A-  = 90-92.9%</w:t>
      </w:r>
      <w:r w:rsidRPr="00C54299">
        <w:tab/>
        <w:t>C-  = 70-72.9%</w:t>
      </w:r>
    </w:p>
    <w:p w14:paraId="6DADEF79" w14:textId="77777777" w:rsidR="00B44A94" w:rsidRPr="00C54299" w:rsidRDefault="00B44A94" w:rsidP="00B44A94">
      <w:r w:rsidRPr="00C54299">
        <w:tab/>
      </w:r>
      <w:r w:rsidRPr="00C54299">
        <w:tab/>
        <w:t>B+ = 88-89.9%</w:t>
      </w:r>
      <w:r w:rsidRPr="00C54299">
        <w:tab/>
        <w:t>D+ = 68-69.9%</w:t>
      </w:r>
    </w:p>
    <w:p w14:paraId="44C8DA09" w14:textId="77777777" w:rsidR="00B44A94" w:rsidRPr="00C54299" w:rsidRDefault="00B44A94" w:rsidP="00B44A94">
      <w:r w:rsidRPr="00C54299">
        <w:tab/>
      </w:r>
      <w:r w:rsidRPr="00C54299">
        <w:tab/>
        <w:t>B   = 83-87.9%</w:t>
      </w:r>
      <w:r w:rsidRPr="00C54299">
        <w:tab/>
        <w:t>D   = 63-67.9%</w:t>
      </w:r>
    </w:p>
    <w:p w14:paraId="68616675" w14:textId="77777777" w:rsidR="00B44A94" w:rsidRPr="00C54299" w:rsidRDefault="00B44A94" w:rsidP="00B44A94">
      <w:r w:rsidRPr="00C54299">
        <w:tab/>
      </w:r>
      <w:r w:rsidRPr="00C54299">
        <w:tab/>
        <w:t>B-  = 80-82.9%</w:t>
      </w:r>
      <w:r w:rsidRPr="00C54299">
        <w:tab/>
        <w:t>D-  = 60-62.9%</w:t>
      </w:r>
    </w:p>
    <w:p w14:paraId="7BA47283" w14:textId="77777777" w:rsidR="00B44A94" w:rsidRPr="00C54299" w:rsidRDefault="00B44A94" w:rsidP="00B44A94">
      <w:r w:rsidRPr="00C54299">
        <w:tab/>
      </w:r>
      <w:r w:rsidRPr="00C54299">
        <w:tab/>
        <w:t>C+ = 78-79.9%</w:t>
      </w:r>
      <w:r w:rsidRPr="00C54299">
        <w:tab/>
        <w:t>F   = 59.9% &amp; lower</w:t>
      </w:r>
    </w:p>
    <w:p w14:paraId="6ECA0DE3" w14:textId="77777777" w:rsidR="00870B9F" w:rsidRDefault="00870B9F" w:rsidP="00870B9F">
      <w:pPr>
        <w:autoSpaceDE w:val="0"/>
        <w:autoSpaceDN w:val="0"/>
        <w:adjustRightInd w:val="0"/>
        <w:spacing w:before="20" w:after="20"/>
        <w:rPr>
          <w:rFonts w:ascii="Georgia" w:hAnsi="Georgia"/>
          <w:b/>
          <w:bCs/>
          <w:color w:val="C00000"/>
          <w:sz w:val="22"/>
          <w:szCs w:val="22"/>
          <w:u w:val="single"/>
        </w:rPr>
      </w:pPr>
    </w:p>
    <w:p w14:paraId="5883B8DF" w14:textId="77777777" w:rsidR="00870B9F" w:rsidRPr="007F22EE" w:rsidRDefault="00870B9F" w:rsidP="00870B9F">
      <w:pPr>
        <w:autoSpaceDE w:val="0"/>
        <w:autoSpaceDN w:val="0"/>
        <w:adjustRightInd w:val="0"/>
        <w:spacing w:before="20" w:after="20"/>
        <w:rPr>
          <w:rFonts w:ascii="Georgia" w:hAnsi="Georgia"/>
          <w:b/>
          <w:bCs/>
          <w:color w:val="0000FF"/>
          <w:u w:val="single"/>
        </w:rPr>
      </w:pPr>
      <w:r w:rsidRPr="000D79CD">
        <w:rPr>
          <w:rFonts w:ascii="Georgia" w:hAnsi="Georgia"/>
          <w:b/>
          <w:bCs/>
          <w:color w:val="0000FF"/>
          <w:u w:val="single"/>
        </w:rPr>
        <w:t>Student Requirement</w:t>
      </w:r>
      <w:r>
        <w:rPr>
          <w:rFonts w:ascii="Georgia" w:hAnsi="Georgia"/>
          <w:b/>
          <w:bCs/>
          <w:color w:val="0000FF"/>
          <w:u w:val="single"/>
        </w:rPr>
        <w:t>s</w:t>
      </w:r>
    </w:p>
    <w:p w14:paraId="4EE5F72B" w14:textId="6C1B69F3" w:rsidR="00C54299" w:rsidRDefault="008224F4" w:rsidP="00870B9F">
      <w:pPr>
        <w:autoSpaceDE w:val="0"/>
        <w:autoSpaceDN w:val="0"/>
        <w:adjustRightInd w:val="0"/>
        <w:spacing w:before="20" w:after="20"/>
      </w:pPr>
      <w:r w:rsidRPr="007449FA">
        <w:t>All students have respo</w:t>
      </w:r>
      <w:r w:rsidR="00C54299">
        <w:t>nsibility for the following:</w:t>
      </w:r>
    </w:p>
    <w:p w14:paraId="50582325" w14:textId="38F8CFD5" w:rsidR="00870B9F" w:rsidRDefault="00C54299" w:rsidP="00C54299">
      <w:pPr>
        <w:autoSpaceDE w:val="0"/>
        <w:autoSpaceDN w:val="0"/>
        <w:adjustRightInd w:val="0"/>
        <w:spacing w:before="20" w:after="20"/>
      </w:pPr>
      <w:r>
        <w:t xml:space="preserve">1. </w:t>
      </w:r>
      <w:r w:rsidR="008224F4" w:rsidRPr="007449FA">
        <w:t xml:space="preserve">To attend all classes, except when excused, and to be on time to all classes. </w:t>
      </w:r>
      <w:r w:rsidR="008224F4" w:rsidRPr="007449FA">
        <w:br/>
        <w:t>2. To make necessary arrangements for</w:t>
      </w:r>
      <w:r w:rsidR="008224F4">
        <w:t xml:space="preserve"> making up work when absent.</w:t>
      </w:r>
      <w:r w:rsidR="008224F4" w:rsidRPr="007449FA">
        <w:br/>
        <w:t>4. To be awar</w:t>
      </w:r>
      <w:r w:rsidR="008224F4">
        <w:t xml:space="preserve">e </w:t>
      </w:r>
      <w:proofErr w:type="gramStart"/>
      <w:r w:rsidR="008224F4">
        <w:t>of</w:t>
      </w:r>
      <w:proofErr w:type="gramEnd"/>
      <w:r w:rsidR="008224F4">
        <w:t xml:space="preserve"> and comply with all school</w:t>
      </w:r>
      <w:r w:rsidR="008224F4" w:rsidRPr="007449FA">
        <w:t xml:space="preserve"> policies,</w:t>
      </w:r>
      <w:r w:rsidR="00CE5B75">
        <w:t xml:space="preserve"> regulations, and procedures. </w:t>
      </w:r>
      <w:r w:rsidR="00CE5B75">
        <w:br/>
        <w:t>5</w:t>
      </w:r>
      <w:r w:rsidR="008224F4" w:rsidRPr="007449FA">
        <w:t>.</w:t>
      </w:r>
      <w:r w:rsidR="008224F4">
        <w:t xml:space="preserve"> To respect and maintain school</w:t>
      </w:r>
      <w:r w:rsidR="008224F4" w:rsidRPr="007449FA">
        <w:t xml:space="preserve"> property.</w:t>
      </w:r>
      <w:r w:rsidR="008224F4" w:rsidRPr="007449FA">
        <w:br/>
      </w:r>
      <w:r w:rsidR="00CE5B75">
        <w:t>6</w:t>
      </w:r>
      <w:r w:rsidR="008224F4" w:rsidRPr="007449FA">
        <w:t xml:space="preserve">. </w:t>
      </w:r>
      <w:r>
        <w:t>To work together to create a business environment in the school store.</w:t>
      </w:r>
    </w:p>
    <w:p w14:paraId="71C77163" w14:textId="7D73A620" w:rsidR="00C54299" w:rsidRDefault="00C54299" w:rsidP="00C54299">
      <w:r>
        <w:t>7. Work on sales/inventory reports for school store.</w:t>
      </w:r>
    </w:p>
    <w:p w14:paraId="3C49FCCA" w14:textId="58B9042C" w:rsidR="00C54299" w:rsidRDefault="00C54299" w:rsidP="00C54299">
      <w:r>
        <w:t>8. Create and Promote marketing ideas/strategies for the school store.</w:t>
      </w:r>
    </w:p>
    <w:p w14:paraId="536998E3" w14:textId="77777777" w:rsidR="00D73967" w:rsidRDefault="00D73967" w:rsidP="00870B9F">
      <w:pPr>
        <w:autoSpaceDE w:val="0"/>
        <w:autoSpaceDN w:val="0"/>
        <w:adjustRightInd w:val="0"/>
        <w:spacing w:before="20" w:after="20"/>
      </w:pPr>
    </w:p>
    <w:p w14:paraId="4EBADB48" w14:textId="77777777" w:rsidR="005A49C7" w:rsidRDefault="005A49C7"/>
    <w:p w14:paraId="717B2641" w14:textId="77777777" w:rsidR="00497ABA" w:rsidRPr="00706E80" w:rsidRDefault="00497ABA" w:rsidP="00497ABA">
      <w:pPr>
        <w:pStyle w:val="ListParagraph"/>
        <w:spacing w:after="0"/>
        <w:rPr>
          <w:rFonts w:ascii="Comic Sans MS" w:hAnsi="Comic Sans MS"/>
          <w:sz w:val="24"/>
        </w:rPr>
      </w:pPr>
    </w:p>
    <w:p w14:paraId="1C77884C" w14:textId="77777777" w:rsidR="00497ABA" w:rsidRDefault="00497ABA"/>
    <w:sectPr w:rsidR="00497ABA" w:rsidSect="004E59C9">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83652A" w14:textId="77777777" w:rsidR="00C54299" w:rsidRDefault="00C54299">
      <w:r>
        <w:separator/>
      </w:r>
    </w:p>
  </w:endnote>
  <w:endnote w:type="continuationSeparator" w:id="0">
    <w:p w14:paraId="61E22761" w14:textId="77777777" w:rsidR="00C54299" w:rsidRDefault="00C54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Constantia">
    <w:panose1 w:val="02030602050306030303"/>
    <w:charset w:val="00"/>
    <w:family w:val="auto"/>
    <w:pitch w:val="variable"/>
    <w:sig w:usb0="A00002EF" w:usb1="4000204B" w:usb2="00000000" w:usb3="00000000" w:csb0="0000019F" w:csb1="00000000"/>
  </w:font>
  <w:font w:name="Comic Sans MS">
    <w:panose1 w:val="030F07020303020202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09CDA5" w14:textId="77777777" w:rsidR="00C54299" w:rsidRDefault="00C54299">
    <w:pPr>
      <w:pStyle w:val="Footer"/>
      <w:jc w:val="center"/>
    </w:pPr>
    <w:r>
      <w:t xml:space="preserve">Page </w:t>
    </w:r>
    <w:r>
      <w:rPr>
        <w:b/>
        <w:bCs/>
      </w:rPr>
      <w:fldChar w:fldCharType="begin"/>
    </w:r>
    <w:r>
      <w:rPr>
        <w:b/>
        <w:bCs/>
      </w:rPr>
      <w:instrText xml:space="preserve"> PAGE </w:instrText>
    </w:r>
    <w:r>
      <w:rPr>
        <w:b/>
        <w:bCs/>
      </w:rPr>
      <w:fldChar w:fldCharType="separate"/>
    </w:r>
    <w:r w:rsidR="00354416">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354416">
      <w:rPr>
        <w:b/>
        <w:bCs/>
        <w:noProof/>
      </w:rPr>
      <w:t>2</w:t>
    </w:r>
    <w:r>
      <w:rPr>
        <w:b/>
        <w:bCs/>
      </w:rPr>
      <w:fldChar w:fldCharType="end"/>
    </w:r>
  </w:p>
  <w:p w14:paraId="37231C24" w14:textId="77777777" w:rsidR="00C54299" w:rsidRDefault="00C5429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FE8527" w14:textId="77777777" w:rsidR="00C54299" w:rsidRDefault="00C54299">
      <w:r>
        <w:separator/>
      </w:r>
    </w:p>
  </w:footnote>
  <w:footnote w:type="continuationSeparator" w:id="0">
    <w:p w14:paraId="50FD98E4" w14:textId="77777777" w:rsidR="00C54299" w:rsidRDefault="00C5429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332EE"/>
    <w:multiLevelType w:val="hybridMultilevel"/>
    <w:tmpl w:val="15CCB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2A7AFA"/>
    <w:multiLevelType w:val="hybridMultilevel"/>
    <w:tmpl w:val="13CE1998"/>
    <w:lvl w:ilvl="0" w:tplc="28B03D28">
      <w:numFmt w:val="bullet"/>
      <w:lvlText w:val=""/>
      <w:lvlJc w:val="left"/>
      <w:pPr>
        <w:tabs>
          <w:tab w:val="num" w:pos="360"/>
        </w:tabs>
        <w:ind w:left="360" w:hanging="360"/>
      </w:pPr>
      <w:rPr>
        <w:rFonts w:ascii="Wingdings" w:hAnsi="Wingdings" w:hint="default"/>
        <w:color w:val="auto"/>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151A49CE"/>
    <w:multiLevelType w:val="hybridMultilevel"/>
    <w:tmpl w:val="4F4EB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1107DD"/>
    <w:multiLevelType w:val="multilevel"/>
    <w:tmpl w:val="9098957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BF63AA1"/>
    <w:multiLevelType w:val="hybridMultilevel"/>
    <w:tmpl w:val="FBF23D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C5525C0"/>
    <w:multiLevelType w:val="hybridMultilevel"/>
    <w:tmpl w:val="DD20957C"/>
    <w:lvl w:ilvl="0" w:tplc="28B03D28">
      <w:numFmt w:val="bullet"/>
      <w:lvlText w:val=""/>
      <w:lvlJc w:val="left"/>
      <w:pPr>
        <w:tabs>
          <w:tab w:val="num" w:pos="720"/>
        </w:tabs>
        <w:ind w:left="720" w:hanging="360"/>
      </w:pPr>
      <w:rPr>
        <w:rFonts w:ascii="Wingdings" w:hAnsi="Wingdings" w:hint="default"/>
        <w:color w:val="auto"/>
        <w:sz w:val="16"/>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6">
    <w:nsid w:val="4CBB5B3D"/>
    <w:multiLevelType w:val="multilevel"/>
    <w:tmpl w:val="F8F460F8"/>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7">
    <w:nsid w:val="6F4506DD"/>
    <w:multiLevelType w:val="hybridMultilevel"/>
    <w:tmpl w:val="41B2C1E8"/>
    <w:lvl w:ilvl="0" w:tplc="18FE24B4">
      <w:numFmt w:val="bullet"/>
      <w:lvlText w:val=""/>
      <w:lvlJc w:val="left"/>
      <w:pPr>
        <w:tabs>
          <w:tab w:val="num" w:pos="720"/>
        </w:tabs>
        <w:ind w:left="720" w:hanging="360"/>
      </w:pPr>
      <w:rPr>
        <w:rFonts w:ascii="Wingdings" w:hAnsi="Wingdings" w:hint="default"/>
        <w:color w:val="auto"/>
        <w:sz w:val="16"/>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8">
    <w:nsid w:val="6F6D6D7C"/>
    <w:multiLevelType w:val="hybridMultilevel"/>
    <w:tmpl w:val="075E1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0275F03"/>
    <w:multiLevelType w:val="hybridMultilevel"/>
    <w:tmpl w:val="E698087C"/>
    <w:lvl w:ilvl="0" w:tplc="ABB6EDA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7"/>
  </w:num>
  <w:num w:numId="4">
    <w:abstractNumId w:val="3"/>
  </w:num>
  <w:num w:numId="5">
    <w:abstractNumId w:val="6"/>
  </w:num>
  <w:num w:numId="6">
    <w:abstractNumId w:val="9"/>
  </w:num>
  <w:num w:numId="7">
    <w:abstractNumId w:val="0"/>
  </w:num>
  <w:num w:numId="8">
    <w:abstractNumId w:val="2"/>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B9F"/>
    <w:rsid w:val="00161573"/>
    <w:rsid w:val="002A01F5"/>
    <w:rsid w:val="002E0321"/>
    <w:rsid w:val="003128D9"/>
    <w:rsid w:val="00354416"/>
    <w:rsid w:val="00382935"/>
    <w:rsid w:val="0044162B"/>
    <w:rsid w:val="00463EA0"/>
    <w:rsid w:val="00497ABA"/>
    <w:rsid w:val="004E59C9"/>
    <w:rsid w:val="005410F0"/>
    <w:rsid w:val="005A49C7"/>
    <w:rsid w:val="006E6978"/>
    <w:rsid w:val="00794DE8"/>
    <w:rsid w:val="008224F4"/>
    <w:rsid w:val="00870B9F"/>
    <w:rsid w:val="00997590"/>
    <w:rsid w:val="009F7E70"/>
    <w:rsid w:val="00B021E6"/>
    <w:rsid w:val="00B44A94"/>
    <w:rsid w:val="00C54299"/>
    <w:rsid w:val="00CE5B75"/>
    <w:rsid w:val="00D73967"/>
    <w:rsid w:val="00E274E9"/>
    <w:rsid w:val="00E3472A"/>
    <w:rsid w:val="00ED64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E2A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B9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97ABA"/>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70B9F"/>
    <w:rPr>
      <w:rFonts w:cs="Times New Roman"/>
      <w:color w:val="0000FF"/>
      <w:u w:val="single"/>
    </w:rPr>
  </w:style>
  <w:style w:type="paragraph" w:customStyle="1" w:styleId="Default">
    <w:name w:val="Default"/>
    <w:uiPriority w:val="99"/>
    <w:rsid w:val="00870B9F"/>
    <w:pPr>
      <w:autoSpaceDE w:val="0"/>
      <w:autoSpaceDN w:val="0"/>
      <w:adjustRightInd w:val="0"/>
      <w:spacing w:after="0" w:line="240" w:lineRule="auto"/>
    </w:pPr>
    <w:rPr>
      <w:rFonts w:ascii="Calibri" w:eastAsia="Times New Roman" w:hAnsi="Calibri" w:cs="Calibri"/>
      <w:color w:val="000000"/>
      <w:sz w:val="24"/>
      <w:szCs w:val="24"/>
    </w:rPr>
  </w:style>
  <w:style w:type="paragraph" w:styleId="Footer">
    <w:name w:val="footer"/>
    <w:basedOn w:val="Normal"/>
    <w:link w:val="FooterChar"/>
    <w:uiPriority w:val="99"/>
    <w:rsid w:val="00870B9F"/>
    <w:pPr>
      <w:tabs>
        <w:tab w:val="center" w:pos="4680"/>
        <w:tab w:val="right" w:pos="9360"/>
      </w:tabs>
    </w:pPr>
  </w:style>
  <w:style w:type="character" w:customStyle="1" w:styleId="FooterChar">
    <w:name w:val="Footer Char"/>
    <w:basedOn w:val="DefaultParagraphFont"/>
    <w:link w:val="Footer"/>
    <w:uiPriority w:val="99"/>
    <w:rsid w:val="00870B9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D6400"/>
    <w:rPr>
      <w:rFonts w:ascii="Tahoma" w:hAnsi="Tahoma" w:cs="Tahoma"/>
      <w:sz w:val="16"/>
      <w:szCs w:val="16"/>
    </w:rPr>
  </w:style>
  <w:style w:type="character" w:customStyle="1" w:styleId="BalloonTextChar">
    <w:name w:val="Balloon Text Char"/>
    <w:basedOn w:val="DefaultParagraphFont"/>
    <w:link w:val="BalloonText"/>
    <w:uiPriority w:val="99"/>
    <w:semiHidden/>
    <w:rsid w:val="00ED6400"/>
    <w:rPr>
      <w:rFonts w:ascii="Tahoma" w:eastAsia="Times New Roman" w:hAnsi="Tahoma" w:cs="Tahoma"/>
      <w:sz w:val="16"/>
      <w:szCs w:val="16"/>
    </w:rPr>
  </w:style>
  <w:style w:type="paragraph" w:styleId="NoSpacing">
    <w:name w:val="No Spacing"/>
    <w:uiPriority w:val="1"/>
    <w:qFormat/>
    <w:rsid w:val="00B44A94"/>
    <w:pPr>
      <w:spacing w:after="0" w:line="240" w:lineRule="auto"/>
    </w:pPr>
  </w:style>
  <w:style w:type="paragraph" w:styleId="NormalWeb">
    <w:name w:val="Normal (Web)"/>
    <w:basedOn w:val="Normal"/>
    <w:uiPriority w:val="99"/>
    <w:unhideWhenUsed/>
    <w:rsid w:val="002E0321"/>
    <w:pPr>
      <w:spacing w:before="100" w:beforeAutospacing="1" w:after="100" w:afterAutospacing="1"/>
    </w:pPr>
  </w:style>
  <w:style w:type="character" w:customStyle="1" w:styleId="Heading1Char">
    <w:name w:val="Heading 1 Char"/>
    <w:basedOn w:val="DefaultParagraphFont"/>
    <w:link w:val="Heading1"/>
    <w:uiPriority w:val="9"/>
    <w:rsid w:val="00497ABA"/>
    <w:rPr>
      <w:rFonts w:asciiTheme="majorHAnsi" w:eastAsiaTheme="majorEastAsia" w:hAnsiTheme="majorHAnsi" w:cstheme="majorBidi"/>
      <w:b/>
      <w:bCs/>
      <w:color w:val="2E74B5" w:themeColor="accent1" w:themeShade="BF"/>
      <w:sz w:val="28"/>
      <w:szCs w:val="28"/>
    </w:rPr>
  </w:style>
  <w:style w:type="paragraph" w:styleId="Title">
    <w:name w:val="Title"/>
    <w:basedOn w:val="Normal"/>
    <w:next w:val="Normal"/>
    <w:link w:val="TitleChar"/>
    <w:uiPriority w:val="10"/>
    <w:qFormat/>
    <w:rsid w:val="00497ABA"/>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497ABA"/>
    <w:rPr>
      <w:rFonts w:asciiTheme="majorHAnsi" w:eastAsiaTheme="majorEastAsia" w:hAnsiTheme="majorHAnsi" w:cstheme="majorBidi"/>
      <w:color w:val="323E4F" w:themeColor="text2" w:themeShade="BF"/>
      <w:spacing w:val="5"/>
      <w:kern w:val="28"/>
      <w:sz w:val="52"/>
      <w:szCs w:val="52"/>
    </w:rPr>
  </w:style>
  <w:style w:type="paragraph" w:styleId="ListParagraph">
    <w:name w:val="List Paragraph"/>
    <w:basedOn w:val="Normal"/>
    <w:uiPriority w:val="34"/>
    <w:qFormat/>
    <w:rsid w:val="00497ABA"/>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497A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6E6978"/>
    <w:rPr>
      <w:rFonts w:ascii="Arial" w:hAnsi="Arial" w:cs="Arial"/>
      <w:b/>
      <w:bCs/>
      <w:sz w:val="20"/>
      <w:szCs w:val="20"/>
    </w:rPr>
  </w:style>
  <w:style w:type="character" w:customStyle="1" w:styleId="BodyTextChar">
    <w:name w:val="Body Text Char"/>
    <w:basedOn w:val="DefaultParagraphFont"/>
    <w:link w:val="BodyText"/>
    <w:rsid w:val="006E6978"/>
    <w:rPr>
      <w:rFonts w:ascii="Arial" w:eastAsia="Times New Roman" w:hAnsi="Arial" w:cs="Arial"/>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0B9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97ABA"/>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70B9F"/>
    <w:rPr>
      <w:rFonts w:cs="Times New Roman"/>
      <w:color w:val="0000FF"/>
      <w:u w:val="single"/>
    </w:rPr>
  </w:style>
  <w:style w:type="paragraph" w:customStyle="1" w:styleId="Default">
    <w:name w:val="Default"/>
    <w:uiPriority w:val="99"/>
    <w:rsid w:val="00870B9F"/>
    <w:pPr>
      <w:autoSpaceDE w:val="0"/>
      <w:autoSpaceDN w:val="0"/>
      <w:adjustRightInd w:val="0"/>
      <w:spacing w:after="0" w:line="240" w:lineRule="auto"/>
    </w:pPr>
    <w:rPr>
      <w:rFonts w:ascii="Calibri" w:eastAsia="Times New Roman" w:hAnsi="Calibri" w:cs="Calibri"/>
      <w:color w:val="000000"/>
      <w:sz w:val="24"/>
      <w:szCs w:val="24"/>
    </w:rPr>
  </w:style>
  <w:style w:type="paragraph" w:styleId="Footer">
    <w:name w:val="footer"/>
    <w:basedOn w:val="Normal"/>
    <w:link w:val="FooterChar"/>
    <w:uiPriority w:val="99"/>
    <w:rsid w:val="00870B9F"/>
    <w:pPr>
      <w:tabs>
        <w:tab w:val="center" w:pos="4680"/>
        <w:tab w:val="right" w:pos="9360"/>
      </w:tabs>
    </w:pPr>
  </w:style>
  <w:style w:type="character" w:customStyle="1" w:styleId="FooterChar">
    <w:name w:val="Footer Char"/>
    <w:basedOn w:val="DefaultParagraphFont"/>
    <w:link w:val="Footer"/>
    <w:uiPriority w:val="99"/>
    <w:rsid w:val="00870B9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D6400"/>
    <w:rPr>
      <w:rFonts w:ascii="Tahoma" w:hAnsi="Tahoma" w:cs="Tahoma"/>
      <w:sz w:val="16"/>
      <w:szCs w:val="16"/>
    </w:rPr>
  </w:style>
  <w:style w:type="character" w:customStyle="1" w:styleId="BalloonTextChar">
    <w:name w:val="Balloon Text Char"/>
    <w:basedOn w:val="DefaultParagraphFont"/>
    <w:link w:val="BalloonText"/>
    <w:uiPriority w:val="99"/>
    <w:semiHidden/>
    <w:rsid w:val="00ED6400"/>
    <w:rPr>
      <w:rFonts w:ascii="Tahoma" w:eastAsia="Times New Roman" w:hAnsi="Tahoma" w:cs="Tahoma"/>
      <w:sz w:val="16"/>
      <w:szCs w:val="16"/>
    </w:rPr>
  </w:style>
  <w:style w:type="paragraph" w:styleId="NoSpacing">
    <w:name w:val="No Spacing"/>
    <w:uiPriority w:val="1"/>
    <w:qFormat/>
    <w:rsid w:val="00B44A94"/>
    <w:pPr>
      <w:spacing w:after="0" w:line="240" w:lineRule="auto"/>
    </w:pPr>
  </w:style>
  <w:style w:type="paragraph" w:styleId="NormalWeb">
    <w:name w:val="Normal (Web)"/>
    <w:basedOn w:val="Normal"/>
    <w:uiPriority w:val="99"/>
    <w:unhideWhenUsed/>
    <w:rsid w:val="002E0321"/>
    <w:pPr>
      <w:spacing w:before="100" w:beforeAutospacing="1" w:after="100" w:afterAutospacing="1"/>
    </w:pPr>
  </w:style>
  <w:style w:type="character" w:customStyle="1" w:styleId="Heading1Char">
    <w:name w:val="Heading 1 Char"/>
    <w:basedOn w:val="DefaultParagraphFont"/>
    <w:link w:val="Heading1"/>
    <w:uiPriority w:val="9"/>
    <w:rsid w:val="00497ABA"/>
    <w:rPr>
      <w:rFonts w:asciiTheme="majorHAnsi" w:eastAsiaTheme="majorEastAsia" w:hAnsiTheme="majorHAnsi" w:cstheme="majorBidi"/>
      <w:b/>
      <w:bCs/>
      <w:color w:val="2E74B5" w:themeColor="accent1" w:themeShade="BF"/>
      <w:sz w:val="28"/>
      <w:szCs w:val="28"/>
    </w:rPr>
  </w:style>
  <w:style w:type="paragraph" w:styleId="Title">
    <w:name w:val="Title"/>
    <w:basedOn w:val="Normal"/>
    <w:next w:val="Normal"/>
    <w:link w:val="TitleChar"/>
    <w:uiPriority w:val="10"/>
    <w:qFormat/>
    <w:rsid w:val="00497ABA"/>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497ABA"/>
    <w:rPr>
      <w:rFonts w:asciiTheme="majorHAnsi" w:eastAsiaTheme="majorEastAsia" w:hAnsiTheme="majorHAnsi" w:cstheme="majorBidi"/>
      <w:color w:val="323E4F" w:themeColor="text2" w:themeShade="BF"/>
      <w:spacing w:val="5"/>
      <w:kern w:val="28"/>
      <w:sz w:val="52"/>
      <w:szCs w:val="52"/>
    </w:rPr>
  </w:style>
  <w:style w:type="paragraph" w:styleId="ListParagraph">
    <w:name w:val="List Paragraph"/>
    <w:basedOn w:val="Normal"/>
    <w:uiPriority w:val="34"/>
    <w:qFormat/>
    <w:rsid w:val="00497ABA"/>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497A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6E6978"/>
    <w:rPr>
      <w:rFonts w:ascii="Arial" w:hAnsi="Arial" w:cs="Arial"/>
      <w:b/>
      <w:bCs/>
      <w:sz w:val="20"/>
      <w:szCs w:val="20"/>
    </w:rPr>
  </w:style>
  <w:style w:type="character" w:customStyle="1" w:styleId="BodyTextChar">
    <w:name w:val="Body Text Char"/>
    <w:basedOn w:val="DefaultParagraphFont"/>
    <w:link w:val="BodyText"/>
    <w:rsid w:val="006E6978"/>
    <w:rPr>
      <w:rFonts w:ascii="Arial" w:eastAsia="Times New Roman"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406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591</Words>
  <Characters>3374</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Bremmer</dc:creator>
  <cp:lastModifiedBy>Mara Jacobson</cp:lastModifiedBy>
  <cp:revision>3</cp:revision>
  <cp:lastPrinted>2017-08-31T17:21:00Z</cp:lastPrinted>
  <dcterms:created xsi:type="dcterms:W3CDTF">2017-09-02T16:36:00Z</dcterms:created>
  <dcterms:modified xsi:type="dcterms:W3CDTF">2017-09-02T17:02:00Z</dcterms:modified>
</cp:coreProperties>
</file>